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C7AA" w14:textId="77777777" w:rsidR="00385571" w:rsidRDefault="00385571">
      <w:pPr>
        <w:pStyle w:val="Default"/>
        <w:suppressAutoHyphens/>
        <w:spacing w:before="0" w:after="28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Bio</w:t>
      </w:r>
    </w:p>
    <w:p w14:paraId="07454B47" w14:textId="38BE98B7" w:rsidR="00652876" w:rsidRPr="007D29AE" w:rsidRDefault="00EA32BD" w:rsidP="007D29AE">
      <w:pPr>
        <w:pStyle w:val="Default"/>
        <w:suppressAutoHyphens/>
        <w:spacing w:before="0" w:after="28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Fernando Malvar-Ruiz, Artistic Director</w:t>
      </w:r>
    </w:p>
    <w:p w14:paraId="07454B49" w14:textId="50B3CE58" w:rsidR="00652876" w:rsidRDefault="00EA32BD">
      <w:pPr>
        <w:pStyle w:val="Default"/>
        <w:suppressAutoHyphens/>
        <w:spacing w:before="0" w:after="240" w:line="240" w:lineRule="auto"/>
      </w:pPr>
      <w:r>
        <w:t>GRAMMY Award-</w:t>
      </w:r>
      <w:r>
        <w:t xml:space="preserve">winning </w:t>
      </w:r>
      <w:r>
        <w:t xml:space="preserve">Fernando Malvar-Ruiz is an internationally acclaimed choral conductor, educator, and expert in the adolescent voice, currently serving as Artistic Director of </w:t>
      </w:r>
      <w:r>
        <w:t>Los Angeles Children</w:t>
      </w:r>
      <w:r>
        <w:rPr>
          <w:rtl/>
        </w:rPr>
        <w:t>’</w:t>
      </w:r>
      <w:r>
        <w:t>s Chorus (LACC). Under his visionary leadership, LACC has</w:t>
      </w:r>
      <w:r>
        <w:t xml:space="preserve"> solidified its reputation as one of the world</w:t>
      </w:r>
      <w:r>
        <w:rPr>
          <w:rtl/>
        </w:rPr>
        <w:t>’</w:t>
      </w:r>
      <w:r>
        <w:t>s premier youth choral ensembles, celebrated for its vocal artistry, innovative programming, and commitment to nurturing young singers.</w:t>
      </w:r>
    </w:p>
    <w:p w14:paraId="07454B4B" w14:textId="724B6735" w:rsidR="00652876" w:rsidRDefault="00EA32BD">
      <w:pPr>
        <w:pStyle w:val="Default"/>
        <w:suppressAutoHyphens/>
        <w:spacing w:before="0" w:after="240" w:line="240" w:lineRule="auto"/>
      </w:pPr>
      <w:r>
        <w:t>A passionate advocate for music education and the transformative power of choral singing, Malvar-Ruiz brings over 25 years of experience working with children</w:t>
      </w:r>
      <w:r>
        <w:rPr>
          <w:rtl/>
        </w:rPr>
        <w:t>’</w:t>
      </w:r>
      <w:r>
        <w:t xml:space="preserve">s and youth choirs at the highest artistic level. Prior to his appointment </w:t>
      </w:r>
      <w:r w:rsidR="00EB011B">
        <w:t>to</w:t>
      </w:r>
      <w:r>
        <w:t xml:space="preserve"> LACC in 2018, he was Artistic Director of The American Boychoir for over a decade, where he led the ensemble in more than 150 performances annually, including five national and international tours per year. During his tenure, </w:t>
      </w:r>
      <w:r w:rsidR="00EB011B">
        <w:t>T</w:t>
      </w:r>
      <w:r>
        <w:t xml:space="preserve">he </w:t>
      </w:r>
      <w:r w:rsidR="00EB011B">
        <w:t>American Boy</w:t>
      </w:r>
      <w:r>
        <w:t>choir collaborated with many of the world</w:t>
      </w:r>
      <w:r>
        <w:rPr>
          <w:rtl/>
        </w:rPr>
        <w:t>’</w:t>
      </w:r>
      <w:r>
        <w:t xml:space="preserve">s leading orchestras—including the New York Philharmonic, Boston Symphony, Chicago Symphony, Philadelphia Orchestra, Berlin Philharmonic, and London Symphony—and performed </w:t>
      </w:r>
      <w:r w:rsidR="00EB011B">
        <w:t>for</w:t>
      </w:r>
      <w:r>
        <w:t xml:space="preserve"> such esteemed conductors as Pierre Boulez, James Levine, Kurt Masur, Michael Tilson Thomas, Marin Alsop, and Valery Gergiev.</w:t>
      </w:r>
    </w:p>
    <w:p w14:paraId="07454B4D" w14:textId="4034464B" w:rsidR="00652876" w:rsidRDefault="00EA32BD">
      <w:pPr>
        <w:pStyle w:val="Default"/>
        <w:suppressAutoHyphens/>
        <w:spacing w:before="0" w:after="240" w:line="240" w:lineRule="auto"/>
      </w:pPr>
      <w:r>
        <w:t>Malvar-Ruiz has also worked alongside a diverse roster of acclaimed artists including Yo</w:t>
      </w:r>
      <w:r>
        <w:t>‑</w:t>
      </w:r>
      <w:r>
        <w:t xml:space="preserve">Yo Ma, Wynton Marsalis, Kathleen Battle, Paul McCartney, Josh Groban, and </w:t>
      </w:r>
      <w:proofErr w:type="spellStart"/>
      <w:r>
        <w:t>Beyonc</w:t>
      </w:r>
      <w:proofErr w:type="spellEnd"/>
      <w:r>
        <w:rPr>
          <w:lang w:val="fr-FR"/>
        </w:rPr>
        <w:t>é</w:t>
      </w:r>
      <w:r>
        <w:t xml:space="preserve">. His performance credits include appearances at the Academy Awards, the </w:t>
      </w:r>
      <w:proofErr w:type="spellStart"/>
      <w:r>
        <w:t>YouthAIDS</w:t>
      </w:r>
      <w:proofErr w:type="spellEnd"/>
      <w:r>
        <w:t xml:space="preserve"> Gala with Ashley Judd and President Bill Clinton, and the nationally televised 9/11 memorial service at Ground Zero</w:t>
      </w:r>
      <w:r w:rsidR="007D3F6B">
        <w:t xml:space="preserve"> in New York City</w:t>
      </w:r>
      <w:r>
        <w:t xml:space="preserve">. He served as the music director and vocal coach for the feature film </w:t>
      </w:r>
      <w:r w:rsidRPr="007D3F6B">
        <w:rPr>
          <w:i/>
          <w:iCs/>
        </w:rPr>
        <w:t>Boychoir</w:t>
      </w:r>
      <w:r>
        <w:t>, starring Dustin Hoffman, Kathy Bates, and Josh Lucas.</w:t>
      </w:r>
    </w:p>
    <w:p w14:paraId="07454B4F" w14:textId="51FC63E9" w:rsidR="00652876" w:rsidRDefault="00EA32BD">
      <w:pPr>
        <w:pStyle w:val="Default"/>
        <w:suppressAutoHyphens/>
        <w:spacing w:before="0" w:after="240" w:line="240" w:lineRule="auto"/>
      </w:pPr>
      <w:r>
        <w:t xml:space="preserve">A native of Spain with roots in Vigo, Galicia, Malvar-Ruiz began his musical training at the age of </w:t>
      </w:r>
      <w:r w:rsidR="007D3F6B">
        <w:t>10</w:t>
      </w:r>
      <w:r>
        <w:t>. He studied piano and music theory at the Real Conservatorio Superior de M</w:t>
      </w:r>
      <w:r>
        <w:t>ú</w:t>
      </w:r>
      <w:r>
        <w:t>sica in Madrid, earned a master</w:t>
      </w:r>
      <w:r>
        <w:rPr>
          <w:rtl/>
        </w:rPr>
        <w:t>’</w:t>
      </w:r>
      <w:r>
        <w:t>s degree in choral conducting from The Ohio State University, and completed doctoral coursework in choral music at the University of Illinois. He also holds a certification from the prestigious Kod</w:t>
      </w:r>
      <w:r>
        <w:t>á</w:t>
      </w:r>
      <w:r>
        <w:t xml:space="preserve">ly Institute in </w:t>
      </w:r>
      <w:proofErr w:type="spellStart"/>
      <w:r>
        <w:t>Kecskem</w:t>
      </w:r>
      <w:proofErr w:type="spellEnd"/>
      <w:r>
        <w:rPr>
          <w:lang w:val="fr-FR"/>
        </w:rPr>
        <w:t>é</w:t>
      </w:r>
      <w:r>
        <w:t>t, Hungary, where he studied under a scholarship from the Sarolta Kod</w:t>
      </w:r>
      <w:r>
        <w:t>á</w:t>
      </w:r>
      <w:r>
        <w:t>ly Foundation.</w:t>
      </w:r>
    </w:p>
    <w:p w14:paraId="07454B51" w14:textId="3423A897" w:rsidR="00652876" w:rsidRDefault="00EA32BD">
      <w:pPr>
        <w:pStyle w:val="Default"/>
        <w:suppressAutoHyphens/>
        <w:spacing w:before="0" w:after="240" w:line="240" w:lineRule="auto"/>
      </w:pPr>
      <w:r>
        <w:lastRenderedPageBreak/>
        <w:t>A highly respected clinician and guest conductor, Malvar-Ruiz has led workshops, residencies, and festival choirs across the United States and internationally, including in Hong Kong, Australia, France, Latvia, the Czech Republic, South Korea, China, and most recently,</w:t>
      </w:r>
      <w:r>
        <w:t xml:space="preserve"> Brazil. He is a frequent guest faculty member at Kod</w:t>
      </w:r>
      <w:r>
        <w:t>á</w:t>
      </w:r>
      <w:r>
        <w:t>ly summer institutes and choral conducting symposia worldwide, where he is known for his engaging teaching style and deep expertise in vocal development during adolescence.</w:t>
      </w:r>
    </w:p>
    <w:p w14:paraId="07454B52" w14:textId="5D31B308" w:rsidR="00652876" w:rsidRDefault="00EA32BD">
      <w:pPr>
        <w:pStyle w:val="Default"/>
        <w:suppressAutoHyphens/>
        <w:spacing w:before="0" w:after="240" w:line="240" w:lineRule="auto"/>
      </w:pPr>
      <w:r>
        <w:t xml:space="preserve">In 2022, Malvar-Ruiz was awarded a Grammy Award </w:t>
      </w:r>
      <w:r>
        <w:t>for Best Choral Performance as one of the choral directors in Mahler</w:t>
      </w:r>
      <w:r>
        <w:rPr>
          <w:rtl/>
        </w:rPr>
        <w:t>’</w:t>
      </w:r>
      <w:r>
        <w:t>s Symphony of a Thousand (</w:t>
      </w:r>
      <w:r w:rsidRPr="00EA32BD">
        <w:rPr>
          <w:i/>
          <w:iCs/>
        </w:rPr>
        <w:t>Symphony No. 8</w:t>
      </w:r>
      <w:r>
        <w:t xml:space="preserve">) </w:t>
      </w:r>
      <w:r>
        <w:t>with the Los Angeles Philharmonic, conducted by Gustavo Dudamel.</w:t>
      </w:r>
    </w:p>
    <w:p w14:paraId="07454B53" w14:textId="77777777" w:rsidR="00652876" w:rsidRDefault="00EA32BD">
      <w:pPr>
        <w:pStyle w:val="Default"/>
        <w:suppressAutoHyphens/>
        <w:spacing w:before="0" w:after="240" w:line="240" w:lineRule="auto"/>
      </w:pPr>
      <w:r>
        <w:t>At the heart of Malvar-Ruiz</w:t>
      </w:r>
      <w:r>
        <w:rPr>
          <w:rtl/>
        </w:rPr>
        <w:t>’</w:t>
      </w:r>
      <w:r>
        <w:t>s work is a belief in the transformative power of choral music to inspire, educate, and connect.</w:t>
      </w:r>
    </w:p>
    <w:sectPr w:rsidR="00652876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4B5A" w14:textId="77777777" w:rsidR="00EA32BD" w:rsidRDefault="00EA32BD">
      <w:r>
        <w:separator/>
      </w:r>
    </w:p>
  </w:endnote>
  <w:endnote w:type="continuationSeparator" w:id="0">
    <w:p w14:paraId="07454B5C" w14:textId="77777777" w:rsidR="00EA32BD" w:rsidRDefault="00EA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4B55" w14:textId="77777777" w:rsidR="00652876" w:rsidRDefault="00652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4B56" w14:textId="77777777" w:rsidR="00EA32BD" w:rsidRDefault="00EA32BD">
      <w:r>
        <w:separator/>
      </w:r>
    </w:p>
  </w:footnote>
  <w:footnote w:type="continuationSeparator" w:id="0">
    <w:p w14:paraId="07454B58" w14:textId="77777777" w:rsidR="00EA32BD" w:rsidRDefault="00EA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4B54" w14:textId="77777777" w:rsidR="00652876" w:rsidRDefault="006528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76"/>
    <w:rsid w:val="00385571"/>
    <w:rsid w:val="00652876"/>
    <w:rsid w:val="007D29AE"/>
    <w:rsid w:val="007D3F6B"/>
    <w:rsid w:val="007E26D1"/>
    <w:rsid w:val="00BB5563"/>
    <w:rsid w:val="00EA32BD"/>
    <w:rsid w:val="00E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4B44"/>
  <w15:docId w15:val="{04A08BC0-23DB-4B03-A085-38DBED9B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1A91641796488C7AEF33C649D9FA" ma:contentTypeVersion="23" ma:contentTypeDescription="Create a new document." ma:contentTypeScope="" ma:versionID="4cbdf201179208e301bc82ec694fb8eb">
  <xsd:schema xmlns:xsd="http://www.w3.org/2001/XMLSchema" xmlns:xs="http://www.w3.org/2001/XMLSchema" xmlns:p="http://schemas.microsoft.com/office/2006/metadata/properties" xmlns:ns2="f571b0aa-f5ec-4304-836c-d84d53c62bbb" xmlns:ns3="63f2657d-50f4-45b1-8ff3-ed0e8c2a55d3" targetNamespace="http://schemas.microsoft.com/office/2006/metadata/properties" ma:root="true" ma:fieldsID="67682b360fc886c1cb4718230af0a00f" ns2:_="" ns3:_="">
    <xsd:import namespace="f571b0aa-f5ec-4304-836c-d84d53c62bbb"/>
    <xsd:import namespace="63f2657d-50f4-45b1-8ff3-ed0e8c2a55d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b0aa-f5ec-4304-836c-d84d53c62b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693127f-27db-4857-9685-963a29e58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657d-50f4-45b1-8ff3-ed0e8c2a5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f66bdbe-4080-4778-9599-121c23610485}" ma:internalName="TaxCatchAll" ma:showField="CatchAllData" ma:web="63f2657d-50f4-45b1-8ff3-ed0e8c2a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f571b0aa-f5ec-4304-836c-d84d53c62bbb" xsi:nil="true"/>
    <MigrationWizIdSecurityGroups xmlns="f571b0aa-f5ec-4304-836c-d84d53c62bbb" xsi:nil="true"/>
    <MigrationWizIdPermissions xmlns="f571b0aa-f5ec-4304-836c-d84d53c62bbb" xsi:nil="true"/>
    <TaxCatchAll xmlns="63f2657d-50f4-45b1-8ff3-ed0e8c2a55d3" xsi:nil="true"/>
    <lcf76f155ced4ddcb4097134ff3c332f xmlns="f571b0aa-f5ec-4304-836c-d84d53c62bbb">
      <Terms xmlns="http://schemas.microsoft.com/office/infopath/2007/PartnerControls"/>
    </lcf76f155ced4ddcb4097134ff3c332f>
    <MigrationWizId xmlns="f571b0aa-f5ec-4304-836c-d84d53c62bbb" xsi:nil="true"/>
    <MigrationWizIdPermissionLevels xmlns="f571b0aa-f5ec-4304-836c-d84d53c62bbb" xsi:nil="true"/>
  </documentManagement>
</p:properties>
</file>

<file path=customXml/itemProps1.xml><?xml version="1.0" encoding="utf-8"?>
<ds:datastoreItem xmlns:ds="http://schemas.openxmlformats.org/officeDocument/2006/customXml" ds:itemID="{E8B044D1-5136-46C8-B506-4390ECDE8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85C80-F7B1-4CFD-84FF-4ABF1CD9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b0aa-f5ec-4304-836c-d84d53c62bbb"/>
    <ds:schemaRef ds:uri="63f2657d-50f4-45b1-8ff3-ed0e8c2a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3A1A3-AAD6-4645-9B2B-3937A5B72354}">
  <ds:schemaRefs>
    <ds:schemaRef ds:uri="http://schemas.microsoft.com/office/2006/metadata/properties"/>
    <ds:schemaRef ds:uri="http://schemas.microsoft.com/office/infopath/2007/PartnerControls"/>
    <ds:schemaRef ds:uri="f571b0aa-f5ec-4304-836c-d84d53c62bbb"/>
    <ds:schemaRef ds:uri="63f2657d-50f4-45b1-8ff3-ed0e8c2a5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Jared Clark</cp:lastModifiedBy>
  <cp:revision>7</cp:revision>
  <dcterms:created xsi:type="dcterms:W3CDTF">2025-10-09T19:54:00Z</dcterms:created>
  <dcterms:modified xsi:type="dcterms:W3CDTF">2025-10-09T21:39:00Z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0x010100DDD21A91641796488C7AEF33C649D9FA</vt:lpwstr>
  </property>
  <property fmtid="{D5CDD505-2E9C-101B-9397-08002B2CF9AE}" pid="3" name="MediaServiceImageTags">
    <vt:lpwstr/>
  </property>
</Properties>
</file>